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38E7" w14:textId="3D8A4268" w:rsidR="00E555CB" w:rsidRPr="00670C75" w:rsidRDefault="00E555CB" w:rsidP="0091463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lang w:eastAsia="lv-LV"/>
        </w:rPr>
      </w:pPr>
      <w:r w:rsidRPr="00670C75">
        <w:rPr>
          <w:rFonts w:ascii="Arial" w:eastAsia="Times New Roman" w:hAnsi="Arial" w:cs="Arial"/>
          <w:b/>
          <w:bCs/>
          <w:lang w:eastAsia="lv-LV"/>
        </w:rPr>
        <w:t>Informācija par nekustamā īpašuma nodokļa parāda dzēšanu</w:t>
      </w:r>
    </w:p>
    <w:p w14:paraId="770D8A17" w14:textId="6A91A301" w:rsidR="00E555CB" w:rsidRPr="00670C75" w:rsidRDefault="00965A7F" w:rsidP="0091463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lv-LV"/>
        </w:rPr>
      </w:pPr>
      <w:r w:rsidRPr="00670C75">
        <w:rPr>
          <w:rFonts w:ascii="Arial" w:eastAsia="Times New Roman" w:hAnsi="Arial" w:cs="Arial"/>
          <w:lang w:eastAsia="lv-LV"/>
        </w:rPr>
        <w:t>Valmieras novada pašvaldība, s</w:t>
      </w:r>
      <w:r w:rsidR="00E555CB" w:rsidRPr="00670C75">
        <w:rPr>
          <w:rFonts w:ascii="Arial" w:eastAsia="Times New Roman" w:hAnsi="Arial" w:cs="Arial"/>
          <w:lang w:eastAsia="lv-LV"/>
        </w:rPr>
        <w:t xml:space="preserve">askaņā ar likuma „Par nodokļiem un nodevām” 25.panta </w:t>
      </w:r>
      <w:r w:rsidR="00670C75" w:rsidRPr="00670C75">
        <w:rPr>
          <w:rFonts w:ascii="Arial" w:eastAsia="Times New Roman" w:hAnsi="Arial" w:cs="Arial"/>
          <w:lang w:eastAsia="lv-LV"/>
        </w:rPr>
        <w:t xml:space="preserve">trešo daļu un </w:t>
      </w:r>
      <w:r w:rsidRPr="00670C75">
        <w:rPr>
          <w:rFonts w:ascii="Arial" w:eastAsia="Times New Roman" w:hAnsi="Arial" w:cs="Arial"/>
          <w:lang w:eastAsia="lv-LV"/>
        </w:rPr>
        <w:t>pirmās</w:t>
      </w:r>
      <w:r w:rsidR="00E555CB" w:rsidRPr="00670C75">
        <w:rPr>
          <w:rFonts w:ascii="Arial" w:eastAsia="Times New Roman" w:hAnsi="Arial" w:cs="Arial"/>
          <w:lang w:eastAsia="lv-LV"/>
        </w:rPr>
        <w:t xml:space="preserve"> daļ</w:t>
      </w:r>
      <w:r w:rsidRPr="00670C75">
        <w:rPr>
          <w:rFonts w:ascii="Arial" w:eastAsia="Times New Roman" w:hAnsi="Arial" w:cs="Arial"/>
          <w:lang w:eastAsia="lv-LV"/>
        </w:rPr>
        <w:t>as 7.punktu, ir veikusi Valmieras novada pašvaldības budžetā ieskaitāmā nekustamā īpašuma nodokļa parāda un nokavējuma naudas dzēšanu 202</w:t>
      </w:r>
      <w:r w:rsidR="00670C75" w:rsidRPr="00670C75">
        <w:rPr>
          <w:rFonts w:ascii="Arial" w:eastAsia="Times New Roman" w:hAnsi="Arial" w:cs="Arial"/>
          <w:lang w:eastAsia="lv-LV"/>
        </w:rPr>
        <w:t>2</w:t>
      </w:r>
      <w:r w:rsidRPr="00670C75">
        <w:rPr>
          <w:rFonts w:ascii="Arial" w:eastAsia="Times New Roman" w:hAnsi="Arial" w:cs="Arial"/>
          <w:lang w:eastAsia="lv-LV"/>
        </w:rPr>
        <w:t xml:space="preserve">.gada </w:t>
      </w:r>
      <w:r w:rsidR="00670C75" w:rsidRPr="00670C75">
        <w:rPr>
          <w:rFonts w:ascii="Arial" w:eastAsia="Times New Roman" w:hAnsi="Arial" w:cs="Arial"/>
          <w:lang w:eastAsia="lv-LV"/>
        </w:rPr>
        <w:t xml:space="preserve">aprīlī </w:t>
      </w:r>
      <w:r w:rsidRPr="00670C75">
        <w:rPr>
          <w:rFonts w:ascii="Arial" w:eastAsia="Times New Roman" w:hAnsi="Arial" w:cs="Arial"/>
          <w:lang w:eastAsia="lv-LV"/>
        </w:rPr>
        <w:t xml:space="preserve">par summu </w:t>
      </w:r>
      <w:r w:rsidR="00670C75" w:rsidRPr="00670C75">
        <w:rPr>
          <w:rFonts w:ascii="Arial" w:eastAsia="Times New Roman" w:hAnsi="Arial" w:cs="Arial"/>
          <w:lang w:eastAsia="lv-LV"/>
        </w:rPr>
        <w:t>37981,40</w:t>
      </w:r>
      <w:r w:rsidRPr="00670C75">
        <w:rPr>
          <w:rFonts w:ascii="Arial" w:eastAsia="Times New Roman" w:hAnsi="Arial" w:cs="Arial"/>
          <w:lang w:eastAsia="lv-LV"/>
        </w:rPr>
        <w:t xml:space="preserve"> </w:t>
      </w:r>
      <w:proofErr w:type="spellStart"/>
      <w:r w:rsidR="00A77E52" w:rsidRPr="00670C75">
        <w:rPr>
          <w:rFonts w:ascii="Arial" w:eastAsia="Times New Roman" w:hAnsi="Arial" w:cs="Arial"/>
          <w:i/>
          <w:iCs/>
          <w:lang w:eastAsia="lv-LV"/>
        </w:rPr>
        <w:t>euro</w:t>
      </w:r>
      <w:proofErr w:type="spellEnd"/>
      <w:r w:rsidR="00E555CB" w:rsidRPr="00670C75">
        <w:rPr>
          <w:rFonts w:ascii="Arial" w:eastAsia="Times New Roman" w:hAnsi="Arial" w:cs="Arial"/>
          <w:lang w:eastAsia="lv-LV"/>
        </w:rPr>
        <w:t>.</w:t>
      </w:r>
    </w:p>
    <w:tbl>
      <w:tblPr>
        <w:tblW w:w="5361" w:type="dxa"/>
        <w:jc w:val="center"/>
        <w:tblLook w:val="04A0" w:firstRow="1" w:lastRow="0" w:firstColumn="1" w:lastColumn="0" w:noHBand="0" w:noVBand="1"/>
      </w:tblPr>
      <w:tblGrid>
        <w:gridCol w:w="815"/>
        <w:gridCol w:w="2320"/>
        <w:gridCol w:w="2280"/>
      </w:tblGrid>
      <w:tr w:rsidR="00A77E52" w:rsidRPr="00670C75" w14:paraId="7ABC9AD0" w14:textId="77777777" w:rsidTr="00670C75">
        <w:trPr>
          <w:trHeight w:val="76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79B" w14:textId="77777777" w:rsidR="00A77E52" w:rsidRPr="00670C75" w:rsidRDefault="00A77E52" w:rsidP="00A77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proofErr w:type="spellStart"/>
            <w:r w:rsidRPr="00670C75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N.p.k</w:t>
            </w:r>
            <w:proofErr w:type="spellEnd"/>
            <w:r w:rsidRPr="00670C75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BF7" w14:textId="77777777" w:rsidR="00A77E52" w:rsidRPr="00670C75" w:rsidRDefault="00A77E52" w:rsidP="00A77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Nosaukums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63E8" w14:textId="77777777" w:rsidR="00A77E52" w:rsidRPr="00670C75" w:rsidRDefault="00A77E52" w:rsidP="00A77E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Reģistrācijas Nr.</w:t>
            </w:r>
          </w:p>
        </w:tc>
      </w:tr>
      <w:tr w:rsidR="00670C75" w:rsidRPr="00670C75" w14:paraId="7D60D5EA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E1B" w14:textId="77777777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4400" w14:textId="4C6BAC25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ARP Mežs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82C0" w14:textId="59B7F37D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44103068690</w:t>
            </w:r>
          </w:p>
        </w:tc>
      </w:tr>
      <w:tr w:rsidR="00670C75" w:rsidRPr="00670C75" w14:paraId="078A1801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A865" w14:textId="641534B1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CE3D" w14:textId="5B914355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ELIŠA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CD2A6" w14:textId="5F8485CA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44103034976</w:t>
            </w:r>
          </w:p>
        </w:tc>
      </w:tr>
      <w:tr w:rsidR="00670C75" w:rsidRPr="00670C75" w14:paraId="4243F010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8ED7" w14:textId="5EF22F70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3977" w14:textId="759352F5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ELKOMS A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68CB" w14:textId="1B78CE8F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54103023781</w:t>
            </w:r>
          </w:p>
        </w:tc>
      </w:tr>
      <w:tr w:rsidR="00670C75" w:rsidRPr="00670C75" w14:paraId="09785B2E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781E" w14:textId="4596E488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778E" w14:textId="002FCA89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proofErr w:type="spellStart"/>
            <w:r w:rsidRPr="00670C75">
              <w:rPr>
                <w:rFonts w:ascii="Arial" w:hAnsi="Arial" w:cs="Arial"/>
                <w:color w:val="000000"/>
              </w:rPr>
              <w:t>Experience</w:t>
            </w:r>
            <w:proofErr w:type="spellEnd"/>
            <w:r w:rsidRPr="00670C75">
              <w:rPr>
                <w:rFonts w:ascii="Arial" w:hAnsi="Arial" w:cs="Arial"/>
                <w:color w:val="000000"/>
              </w:rPr>
              <w:t xml:space="preserve">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32C3" w14:textId="06C94020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40003699829</w:t>
            </w:r>
          </w:p>
        </w:tc>
      </w:tr>
      <w:tr w:rsidR="00670C75" w:rsidRPr="00670C75" w14:paraId="3C9C45B2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9C65" w14:textId="0CCB7DA3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F7C1" w14:textId="34159CC3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ITG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59EA" w14:textId="72FA4501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54103045971</w:t>
            </w:r>
          </w:p>
        </w:tc>
      </w:tr>
      <w:tr w:rsidR="00670C75" w:rsidRPr="00670C75" w14:paraId="309E80A1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866B" w14:textId="051BB559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15E2" w14:textId="67329C1D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LANE LINI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5CC2" w14:textId="47BCE2E1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44103026199</w:t>
            </w:r>
          </w:p>
        </w:tc>
      </w:tr>
      <w:tr w:rsidR="00670C75" w:rsidRPr="00670C75" w14:paraId="6C4167C3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6798" w14:textId="51598FE4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A72D" w14:textId="04316244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Meža Brokeri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4DE6" w14:textId="34D884D6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50103441341</w:t>
            </w:r>
          </w:p>
        </w:tc>
      </w:tr>
      <w:tr w:rsidR="00670C75" w:rsidRPr="00670C75" w14:paraId="6282A97F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A3BF" w14:textId="2558258D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9B7B" w14:textId="77FB321C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MONEY SHOT SIA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2CE" w14:textId="725832BA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hAnsi="Arial" w:cs="Arial"/>
                <w:color w:val="000000"/>
              </w:rPr>
              <w:t>44103013989</w:t>
            </w:r>
          </w:p>
        </w:tc>
      </w:tr>
      <w:tr w:rsidR="00670C75" w:rsidRPr="00670C75" w14:paraId="2217B40D" w14:textId="77777777" w:rsidTr="00670C75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5C73" w14:textId="2620F774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lv-LV"/>
              </w:rPr>
            </w:pPr>
            <w:r w:rsidRPr="00670C75">
              <w:rPr>
                <w:rFonts w:ascii="Arial" w:eastAsia="Times New Roman" w:hAnsi="Arial" w:cs="Arial"/>
                <w:color w:val="000000"/>
                <w:lang w:eastAsia="lv-LV"/>
              </w:rPr>
              <w:t>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A91B" w14:textId="7AA06BDF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70C75">
              <w:rPr>
                <w:rFonts w:ascii="Arial" w:hAnsi="Arial" w:cs="Arial"/>
                <w:color w:val="000000"/>
              </w:rPr>
              <w:t>SILVEKSS SIA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3811" w14:textId="65BB8261" w:rsidR="00670C75" w:rsidRPr="00670C75" w:rsidRDefault="00670C75" w:rsidP="00670C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70C75">
              <w:rPr>
                <w:rFonts w:ascii="Arial" w:hAnsi="Arial" w:cs="Arial"/>
                <w:color w:val="000000"/>
              </w:rPr>
              <w:t>40003609897</w:t>
            </w:r>
          </w:p>
        </w:tc>
      </w:tr>
    </w:tbl>
    <w:p w14:paraId="5D778C3D" w14:textId="0CC5FD8B" w:rsidR="00E555CB" w:rsidRPr="00670C75" w:rsidRDefault="00E555CB" w:rsidP="00914638">
      <w:pPr>
        <w:jc w:val="both"/>
        <w:rPr>
          <w:rFonts w:ascii="Arial" w:eastAsia="Times New Roman" w:hAnsi="Arial" w:cs="Arial"/>
          <w:lang w:eastAsia="lv-LV"/>
        </w:rPr>
      </w:pPr>
    </w:p>
    <w:sectPr w:rsidR="00E555CB" w:rsidRPr="00670C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667B0"/>
    <w:multiLevelType w:val="multilevel"/>
    <w:tmpl w:val="1712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57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CB"/>
    <w:rsid w:val="00670C75"/>
    <w:rsid w:val="008D2254"/>
    <w:rsid w:val="00912855"/>
    <w:rsid w:val="00914638"/>
    <w:rsid w:val="00965A7F"/>
    <w:rsid w:val="00A77E52"/>
    <w:rsid w:val="00AD7B7E"/>
    <w:rsid w:val="00CD376E"/>
    <w:rsid w:val="00E555CB"/>
    <w:rsid w:val="00EE4F41"/>
    <w:rsid w:val="00F0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35F4"/>
  <w15:chartTrackingRefBased/>
  <w15:docId w15:val="{D8BFF074-AD84-4037-B6CB-19BAD1C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5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5CB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5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E555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6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2022-05-10T10:28:00Z</dcterms:created>
  <dcterms:modified xsi:type="dcterms:W3CDTF">2022-05-10T10:33:00Z</dcterms:modified>
</cp:coreProperties>
</file>