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36" w:rsidRPr="00933936" w:rsidRDefault="00F30B4F" w:rsidP="00933936">
      <w:pPr>
        <w:jc w:val="center"/>
        <w:rPr>
          <w:b/>
          <w:sz w:val="24"/>
        </w:rPr>
      </w:pPr>
      <w:r>
        <w:rPr>
          <w:b/>
          <w:noProof/>
          <w:sz w:val="24"/>
          <w:lang w:eastAsia="lv-LV"/>
        </w:rPr>
        <w:drawing>
          <wp:inline distT="0" distB="0" distL="0" distR="0" wp14:anchorId="695516E4" wp14:editId="005C110F">
            <wp:extent cx="1920240" cy="97714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 afis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-5529" r="1115" b="11208"/>
                    <a:stretch/>
                  </pic:blipFill>
                  <pic:spPr bwMode="auto">
                    <a:xfrm>
                      <a:off x="0" y="0"/>
                      <a:ext cx="2005398" cy="1020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936" w:rsidRPr="00933936" w:rsidRDefault="00933936" w:rsidP="00933936">
      <w:pPr>
        <w:jc w:val="center"/>
        <w:rPr>
          <w:b/>
          <w:sz w:val="32"/>
        </w:rPr>
      </w:pPr>
      <w:r w:rsidRPr="00933936">
        <w:rPr>
          <w:b/>
          <w:sz w:val="32"/>
        </w:rPr>
        <w:t>NOLIKUMS</w:t>
      </w:r>
    </w:p>
    <w:p w:rsidR="00933936" w:rsidRPr="00933936" w:rsidRDefault="00933936" w:rsidP="00F9635A">
      <w:pPr>
        <w:jc w:val="both"/>
        <w:rPr>
          <w:b/>
          <w:sz w:val="24"/>
        </w:rPr>
      </w:pPr>
      <w:bookmarkStart w:id="0" w:name="_GoBack"/>
      <w:r w:rsidRPr="00933936">
        <w:rPr>
          <w:b/>
          <w:sz w:val="24"/>
        </w:rPr>
        <w:t xml:space="preserve">1. Turnīra mērķis un uzdevumi 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1.1. Veicināt 3x3 basketbola attīstību;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1.2. Vecināt un popularizēt aktīvu un veselīgu dzīvesveidu </w:t>
      </w:r>
      <w:r w:rsidR="00F30B4F">
        <w:rPr>
          <w:sz w:val="24"/>
        </w:rPr>
        <w:t>Valmieras</w:t>
      </w:r>
      <w:r w:rsidRPr="00933936">
        <w:rPr>
          <w:sz w:val="24"/>
        </w:rPr>
        <w:t xml:space="preserve"> novadā un apkārtējās pašvaldībās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1.3. Noskaidrot labākās komandas četrās vecuma grupās. 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 xml:space="preserve">2. Organizācija un vadība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>2.1. Sacensības organizē Biedrība SPORTA KLUBS RŪJIENA. Sacensību gal</w:t>
      </w:r>
      <w:r w:rsidR="00ED5F06">
        <w:rPr>
          <w:sz w:val="24"/>
        </w:rPr>
        <w:t xml:space="preserve">vensis tiesnesis Rolands Rullis, galvenais sekretārs </w:t>
      </w:r>
      <w:r w:rsidR="00CA2AB8">
        <w:rPr>
          <w:sz w:val="24"/>
        </w:rPr>
        <w:t>Valdis Zariņš.</w:t>
      </w:r>
    </w:p>
    <w:p w:rsidR="00ED5F06" w:rsidRPr="00CA2AB8" w:rsidRDefault="00CA2AB8" w:rsidP="00F9635A">
      <w:pPr>
        <w:jc w:val="both"/>
        <w:rPr>
          <w:b/>
          <w:sz w:val="24"/>
        </w:rPr>
      </w:pPr>
      <w:r>
        <w:rPr>
          <w:b/>
          <w:sz w:val="24"/>
        </w:rPr>
        <w:t>3. Norises laiks 2024</w:t>
      </w:r>
      <w:r w:rsidR="00ED5F06">
        <w:rPr>
          <w:b/>
          <w:sz w:val="24"/>
        </w:rPr>
        <w:t>.gada -</w:t>
      </w:r>
    </w:p>
    <w:p w:rsidR="00ED5F06" w:rsidRDefault="00CA2AB8" w:rsidP="00F9635A">
      <w:pPr>
        <w:jc w:val="both"/>
        <w:rPr>
          <w:sz w:val="24"/>
        </w:rPr>
      </w:pPr>
      <w:r>
        <w:rPr>
          <w:sz w:val="24"/>
        </w:rPr>
        <w:t>7</w:t>
      </w:r>
      <w:r w:rsidR="00ED5F06">
        <w:rPr>
          <w:sz w:val="24"/>
        </w:rPr>
        <w:t>.jūlijā</w:t>
      </w:r>
    </w:p>
    <w:p w:rsidR="00ED5F06" w:rsidRDefault="00CA2AB8" w:rsidP="00F9635A">
      <w:pPr>
        <w:jc w:val="both"/>
        <w:rPr>
          <w:sz w:val="24"/>
        </w:rPr>
      </w:pPr>
      <w:r>
        <w:rPr>
          <w:sz w:val="24"/>
        </w:rPr>
        <w:t>20</w:t>
      </w:r>
      <w:r w:rsidR="00ED5F06">
        <w:rPr>
          <w:sz w:val="24"/>
        </w:rPr>
        <w:t>.jūlijā</w:t>
      </w:r>
    </w:p>
    <w:p w:rsidR="00ED5F06" w:rsidRPr="00933936" w:rsidRDefault="00CA2AB8" w:rsidP="00F9635A">
      <w:pPr>
        <w:jc w:val="both"/>
        <w:rPr>
          <w:sz w:val="24"/>
        </w:rPr>
      </w:pPr>
      <w:r>
        <w:rPr>
          <w:sz w:val="24"/>
        </w:rPr>
        <w:t>10</w:t>
      </w:r>
      <w:r w:rsidR="00ED5F06">
        <w:rPr>
          <w:sz w:val="24"/>
        </w:rPr>
        <w:t>.augustā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>4. Sacensību grupas un dalībnieku vecums</w:t>
      </w:r>
    </w:p>
    <w:p w:rsid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>4.1. Sacensības tiek</w:t>
      </w:r>
      <w:r>
        <w:rPr>
          <w:sz w:val="24"/>
        </w:rPr>
        <w:t xml:space="preserve"> organizētas 4 vecuma grupās: </w:t>
      </w:r>
    </w:p>
    <w:p w:rsidR="00933936" w:rsidRDefault="00CA2AB8" w:rsidP="00F9635A">
      <w:pPr>
        <w:jc w:val="both"/>
        <w:rPr>
          <w:sz w:val="24"/>
        </w:rPr>
      </w:pPr>
      <w:r>
        <w:rPr>
          <w:sz w:val="24"/>
        </w:rPr>
        <w:t>OPEN</w:t>
      </w:r>
    </w:p>
    <w:p w:rsidR="00933936" w:rsidRDefault="00CA2AB8" w:rsidP="00F9635A">
      <w:pPr>
        <w:jc w:val="both"/>
        <w:rPr>
          <w:sz w:val="24"/>
        </w:rPr>
      </w:pPr>
      <w:r>
        <w:rPr>
          <w:sz w:val="24"/>
        </w:rPr>
        <w:t>U16 (2008. – 2010</w:t>
      </w:r>
      <w:r w:rsidR="00933936">
        <w:rPr>
          <w:sz w:val="24"/>
        </w:rPr>
        <w:t xml:space="preserve">. g.dz.) </w:t>
      </w:r>
    </w:p>
    <w:p w:rsidR="00933936" w:rsidRDefault="00CA2AB8" w:rsidP="00F9635A">
      <w:pPr>
        <w:jc w:val="both"/>
        <w:rPr>
          <w:sz w:val="24"/>
        </w:rPr>
      </w:pPr>
      <w:r>
        <w:rPr>
          <w:sz w:val="24"/>
        </w:rPr>
        <w:t>U13 (2011.-2013</w:t>
      </w:r>
      <w:r w:rsidR="00933936">
        <w:rPr>
          <w:sz w:val="24"/>
        </w:rPr>
        <w:t xml:space="preserve">.g.dz.) </w:t>
      </w:r>
    </w:p>
    <w:p w:rsidR="00933936" w:rsidRDefault="00CA2AB8" w:rsidP="00F9635A">
      <w:pPr>
        <w:jc w:val="both"/>
        <w:rPr>
          <w:sz w:val="24"/>
        </w:rPr>
      </w:pPr>
      <w:r>
        <w:rPr>
          <w:sz w:val="24"/>
        </w:rPr>
        <w:t>U10 (2014</w:t>
      </w:r>
      <w:r w:rsidR="00933936" w:rsidRPr="00933936">
        <w:rPr>
          <w:sz w:val="24"/>
        </w:rPr>
        <w:t>.</w:t>
      </w:r>
      <w:r w:rsidR="00F30B4F">
        <w:rPr>
          <w:sz w:val="24"/>
        </w:rPr>
        <w:t>g.dz.</w:t>
      </w:r>
      <w:r w:rsidR="00933936" w:rsidRPr="00933936">
        <w:rPr>
          <w:sz w:val="24"/>
        </w:rPr>
        <w:t xml:space="preserve"> </w:t>
      </w:r>
      <w:r w:rsidR="00933936">
        <w:rPr>
          <w:sz w:val="24"/>
        </w:rPr>
        <w:t>un jaunāki)</w:t>
      </w:r>
      <w:r w:rsidR="00933936" w:rsidRPr="00933936">
        <w:rPr>
          <w:sz w:val="24"/>
        </w:rPr>
        <w:t xml:space="preserve"> 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 xml:space="preserve">5. Sacensību norises kārtība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5.1. Sacensības notiek saskaņā ar Starptautiskās Basketbola federācijas (FIBA) 3x3 basketbola noteikumiem, atsevišķos punktos pieļaujot Sacensību Nolikumā paredzētas atkāpes.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5.2. U10 vecuma grupa spēlē ar </w:t>
      </w:r>
      <w:r w:rsidR="00F30B4F">
        <w:rPr>
          <w:sz w:val="24"/>
        </w:rPr>
        <w:t>5. izmēra basketbola bumbām, U13 vecuma grupa spēlē ar 6</w:t>
      </w:r>
      <w:r w:rsidRPr="00933936">
        <w:rPr>
          <w:sz w:val="24"/>
        </w:rPr>
        <w:t xml:space="preserve">.izmēra basketbola bumbām.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5.3. Sacensību izspēles kārtība tiek noteikta atkarībā no pieteikto komandu skaita;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5.4. Priekšsacīkstēs komandas ar izlozes palīdzību tiek sadalītas apakšgrupās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lastRenderedPageBreak/>
        <w:t xml:space="preserve">5.5. Priekšsacīkstēs tiek noskaidrotas komandas, kuras kvalificējas izslēgšanas turnīram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5.6. Spēles laiks – </w:t>
      </w:r>
      <w:r w:rsidR="00F30B4F">
        <w:rPr>
          <w:sz w:val="24"/>
        </w:rPr>
        <w:t>8 minūtes vai vienas komandas gūtiem 15 punktiem.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 xml:space="preserve">6. Rezultātu vērtēšana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 6.1. Priekšsacīkšu grupā augstāku vietu ieņem komanda ar lielāku uzvaru skaitu; 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6.2. Ja divām komandām ir vienāds uzvaru skaits, tiek ņemts vērā savstarpējās spēles rezultāts; 2 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6.3. Ja trijām vai vairāk komandām ir vienāds uzvaru skaits, augstāku vietu ieņem komanda, kura apakšgrupas turnīrā guvusi vairāk punktu. 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6.4. Ja visi šie rādītāji ir vienādi tiek organizēta soda metienu sacensība katram spēlētājam izmetot 1 metienu. 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 xml:space="preserve">7. Dalības maksa </w:t>
      </w:r>
      <w:r w:rsidR="00CA2AB8">
        <w:rPr>
          <w:b/>
          <w:sz w:val="24"/>
        </w:rPr>
        <w:t xml:space="preserve"> un reģistrācija</w:t>
      </w:r>
    </w:p>
    <w:p w:rsid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>Ko</w:t>
      </w:r>
      <w:r w:rsidR="00ED5F06">
        <w:rPr>
          <w:sz w:val="24"/>
        </w:rPr>
        <w:t xml:space="preserve">mandas dalības maksa turnīram 10 </w:t>
      </w:r>
      <w:r w:rsidRPr="00933936">
        <w:rPr>
          <w:sz w:val="24"/>
        </w:rPr>
        <w:t xml:space="preserve">EUR no komandas </w:t>
      </w:r>
      <w:r>
        <w:rPr>
          <w:sz w:val="24"/>
        </w:rPr>
        <w:t>katrā posmā.</w:t>
      </w:r>
    </w:p>
    <w:p w:rsidR="00CA2AB8" w:rsidRPr="00933936" w:rsidRDefault="00CA2AB8" w:rsidP="00F9635A">
      <w:pPr>
        <w:jc w:val="both"/>
        <w:rPr>
          <w:sz w:val="24"/>
        </w:rPr>
      </w:pPr>
      <w:r>
        <w:rPr>
          <w:sz w:val="24"/>
        </w:rPr>
        <w:t>Reģistrācija notiek līdz iepriekšējās dienas plkst. 12:00 saitē – ej.uz/rujiena3x3</w:t>
      </w:r>
    </w:p>
    <w:p w:rsidR="00933936" w:rsidRPr="00933936" w:rsidRDefault="00CA2AB8" w:rsidP="00F9635A">
      <w:pPr>
        <w:jc w:val="both"/>
        <w:rPr>
          <w:b/>
          <w:sz w:val="24"/>
        </w:rPr>
      </w:pPr>
      <w:r>
        <w:rPr>
          <w:b/>
          <w:sz w:val="24"/>
        </w:rPr>
        <w:t>8. Komandu sastāvs.</w:t>
      </w:r>
    </w:p>
    <w:p w:rsidR="00933936" w:rsidRPr="00933936" w:rsidRDefault="00933936" w:rsidP="00F9635A">
      <w:pPr>
        <w:jc w:val="both"/>
        <w:rPr>
          <w:sz w:val="24"/>
        </w:rPr>
      </w:pPr>
      <w:r w:rsidRPr="00933936">
        <w:rPr>
          <w:sz w:val="24"/>
        </w:rPr>
        <w:t xml:space="preserve">8.1. Sacensībās atļauts pieteikt četrus spēlētājus vienā komandā. 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 xml:space="preserve">9. Kopvērtējums un apbalvošana </w:t>
      </w:r>
    </w:p>
    <w:p w:rsidR="00ED5F06" w:rsidRPr="00ED5F06" w:rsidRDefault="00CA2AB8" w:rsidP="00ED5F06">
      <w:pPr>
        <w:rPr>
          <w:sz w:val="24"/>
        </w:rPr>
      </w:pPr>
      <w:r>
        <w:rPr>
          <w:sz w:val="24"/>
        </w:rPr>
        <w:t>9.1</w:t>
      </w:r>
      <w:r w:rsidR="00ED5F06" w:rsidRPr="00ED5F06">
        <w:rPr>
          <w:sz w:val="24"/>
        </w:rPr>
        <w:t>. Pir</w:t>
      </w:r>
      <w:r w:rsidR="00ED5F06">
        <w:rPr>
          <w:sz w:val="24"/>
        </w:rPr>
        <w:t>mo trīs vietu ieguvēji katrā pos</w:t>
      </w:r>
      <w:r w:rsidR="00ED5F06" w:rsidRPr="00ED5F06">
        <w:rPr>
          <w:sz w:val="24"/>
        </w:rPr>
        <w:t xml:space="preserve">mā, katrā vecuma grupā tiek apbalvoti ar organizatoru sarūpētām balvām.  </w:t>
      </w:r>
    </w:p>
    <w:p w:rsidR="00ED5F06" w:rsidRPr="00ED5F06" w:rsidRDefault="00CA2AB8" w:rsidP="00ED5F06">
      <w:pPr>
        <w:rPr>
          <w:sz w:val="24"/>
        </w:rPr>
      </w:pPr>
      <w:r>
        <w:rPr>
          <w:sz w:val="24"/>
        </w:rPr>
        <w:t>9.2</w:t>
      </w:r>
      <w:r w:rsidR="00ED5F06" w:rsidRPr="00ED5F06">
        <w:rPr>
          <w:sz w:val="24"/>
        </w:rPr>
        <w:t>. Komandas, kas piedalījušās visos posmos sacensību pēdējā posmā piedalās izlozē.</w:t>
      </w:r>
    </w:p>
    <w:p w:rsidR="00933936" w:rsidRPr="00933936" w:rsidRDefault="00933936" w:rsidP="00F9635A">
      <w:pPr>
        <w:jc w:val="both"/>
        <w:rPr>
          <w:b/>
          <w:sz w:val="24"/>
        </w:rPr>
      </w:pPr>
      <w:r w:rsidRPr="00933936">
        <w:rPr>
          <w:b/>
          <w:sz w:val="24"/>
        </w:rPr>
        <w:t xml:space="preserve">10. Informācija </w:t>
      </w:r>
    </w:p>
    <w:p w:rsidR="00F9635A" w:rsidRDefault="00933936" w:rsidP="00ED5F06">
      <w:pPr>
        <w:jc w:val="both"/>
      </w:pPr>
      <w:r w:rsidRPr="00933936">
        <w:rPr>
          <w:sz w:val="24"/>
        </w:rPr>
        <w:t>10.1. Sacensību galvenais tiesnesis Rolands Rullis mob. tālr</w:t>
      </w:r>
      <w:r>
        <w:t xml:space="preserve">. 26123955 rrullis@gmail.com </w:t>
      </w:r>
      <w:bookmarkEnd w:id="0"/>
      <w:r>
        <w:t>.</w:t>
      </w:r>
    </w:p>
    <w:sectPr w:rsidR="00F963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36"/>
    <w:rsid w:val="000C2B48"/>
    <w:rsid w:val="005837BC"/>
    <w:rsid w:val="0063270F"/>
    <w:rsid w:val="007A48B6"/>
    <w:rsid w:val="00933936"/>
    <w:rsid w:val="00CA2AB8"/>
    <w:rsid w:val="00CE6640"/>
    <w:rsid w:val="00E913E1"/>
    <w:rsid w:val="00ED5F06"/>
    <w:rsid w:val="00F30B4F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57A55-5A66-463F-85AA-3474A604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1500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Rolja</dc:creator>
  <cp:keywords/>
  <dc:description/>
  <cp:lastModifiedBy>Rolja</cp:lastModifiedBy>
  <cp:revision>8</cp:revision>
  <cp:lastPrinted>2018-06-15T18:12:00Z</cp:lastPrinted>
  <dcterms:created xsi:type="dcterms:W3CDTF">2021-08-13T14:28:00Z</dcterms:created>
  <dcterms:modified xsi:type="dcterms:W3CDTF">2024-07-03T12:10:00Z</dcterms:modified>
</cp:coreProperties>
</file>